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B22592">
        <w:rPr>
          <w:rFonts w:ascii="PT Astra Serif" w:hAnsi="PT Astra Serif"/>
          <w:b/>
          <w:bCs/>
          <w:sz w:val="28"/>
          <w:szCs w:val="28"/>
        </w:rPr>
        <w:t>О проекте закона Ульяновской области</w:t>
      </w:r>
    </w:p>
    <w:p w:rsidR="00DF3FD1" w:rsidRPr="00B22592" w:rsidRDefault="00DF3FD1" w:rsidP="00DF3FD1">
      <w:pPr>
        <w:jc w:val="center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«О предоставлении в 2020-2024 годах </w:t>
      </w:r>
      <w:r w:rsidR="00F7490C" w:rsidRPr="00B22592">
        <w:rPr>
          <w:rFonts w:ascii="PT Astra Serif" w:hAnsi="PT Astra Serif"/>
          <w:b/>
          <w:sz w:val="28"/>
          <w:szCs w:val="28"/>
        </w:rPr>
        <w:t xml:space="preserve">отдельным категориям граждан, получивших </w:t>
      </w:r>
      <w:r w:rsidRPr="00B22592">
        <w:rPr>
          <w:rFonts w:ascii="PT Astra Serif" w:hAnsi="PT Astra Serif"/>
          <w:b/>
          <w:sz w:val="28"/>
          <w:szCs w:val="28"/>
        </w:rPr>
        <w:t xml:space="preserve">земельный участок в собственность бесплатно, </w:t>
      </w:r>
    </w:p>
    <w:p w:rsidR="00DF3FD1" w:rsidRPr="00B22592" w:rsidRDefault="00DF3FD1" w:rsidP="00DF3FD1">
      <w:pPr>
        <w:jc w:val="center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>единовременных социальных выплат»</w:t>
      </w:r>
    </w:p>
    <w:p w:rsidR="00DF3FD1" w:rsidRPr="00B22592" w:rsidRDefault="00DF3FD1" w:rsidP="00DF3FD1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  <w:r w:rsidRPr="00B22592">
        <w:rPr>
          <w:rFonts w:ascii="PT Astra Serif" w:hAnsi="PT Astra Serif"/>
          <w:szCs w:val="28"/>
        </w:rPr>
        <w:t xml:space="preserve">  </w:t>
      </w:r>
    </w:p>
    <w:p w:rsidR="00DF3FD1" w:rsidRPr="00B22592" w:rsidRDefault="00DF3FD1" w:rsidP="00DF3FD1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DF3FD1" w:rsidRPr="00B22592" w:rsidRDefault="00DF3FD1" w:rsidP="00DF3FD1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DF3FD1" w:rsidRPr="00B22592" w:rsidRDefault="00DF3FD1" w:rsidP="00DF3FD1">
      <w:pPr>
        <w:tabs>
          <w:tab w:val="left" w:pos="8100"/>
        </w:tabs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B22592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DF3FD1" w:rsidRPr="00B22592" w:rsidRDefault="00DF3FD1" w:rsidP="00DF3FD1">
      <w:pPr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B22592">
        <w:rPr>
          <w:rFonts w:ascii="PT Astra Serif" w:hAnsi="PT Astra Serif"/>
          <w:bCs/>
          <w:sz w:val="28"/>
          <w:szCs w:val="28"/>
        </w:rPr>
        <w:t xml:space="preserve">Принять в первом чтении проект закона Ульяновской области                  </w:t>
      </w:r>
      <w:r w:rsidRPr="00B22592">
        <w:rPr>
          <w:rFonts w:ascii="PT Astra Serif" w:hAnsi="PT Astra Serif"/>
          <w:sz w:val="28"/>
          <w:szCs w:val="28"/>
        </w:rPr>
        <w:t xml:space="preserve">«О предоставлении в 2020-2024 годах  </w:t>
      </w:r>
      <w:r w:rsidR="00F7490C" w:rsidRPr="00B22592">
        <w:rPr>
          <w:rFonts w:ascii="PT Astra Serif" w:hAnsi="PT Astra Serif"/>
          <w:sz w:val="28"/>
          <w:szCs w:val="28"/>
        </w:rPr>
        <w:t xml:space="preserve">отдельным категориям граждан, получивших </w:t>
      </w:r>
      <w:r w:rsidRPr="00B22592">
        <w:rPr>
          <w:rFonts w:ascii="PT Astra Serif" w:hAnsi="PT Astra Serif"/>
          <w:sz w:val="28"/>
          <w:szCs w:val="28"/>
        </w:rPr>
        <w:t>земельный участок в собственность бесплатно, единовременных социальных выплат».</w:t>
      </w: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DF3FD1" w:rsidRPr="00B22592" w:rsidRDefault="00DF3FD1" w:rsidP="00DF3FD1">
      <w:pPr>
        <w:tabs>
          <w:tab w:val="left" w:pos="8100"/>
        </w:tabs>
        <w:rPr>
          <w:rFonts w:ascii="PT Astra Serif" w:hAnsi="PT Astra Serif"/>
          <w:b/>
          <w:bCs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Законодательного Собрания                                                            В.В.Малышев     </w:t>
      </w: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 </w:t>
      </w: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Default="00DF3FD1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318EF" w:rsidRPr="00B22592" w:rsidRDefault="003318EF" w:rsidP="00DF3FD1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B22592">
        <w:rPr>
          <w:rFonts w:ascii="PT Astra Serif" w:hAnsi="PT Astra Serif"/>
          <w:b/>
          <w:bCs/>
          <w:sz w:val="28"/>
          <w:szCs w:val="28"/>
        </w:rPr>
        <w:t>О Законе Ульяновской области</w:t>
      </w:r>
    </w:p>
    <w:p w:rsidR="00F7490C" w:rsidRPr="00B22592" w:rsidRDefault="00F7490C" w:rsidP="00F7490C">
      <w:pPr>
        <w:jc w:val="center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«О предоставлении в 2020-2024 годах отдельным категориям граждан, получивших земельный участок в собственность бесплатно, </w:t>
      </w:r>
    </w:p>
    <w:p w:rsidR="00DF3FD1" w:rsidRPr="00B22592" w:rsidRDefault="00F7490C" w:rsidP="00F7490C">
      <w:pPr>
        <w:jc w:val="center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>единовременных социальных выплат»</w:t>
      </w:r>
    </w:p>
    <w:p w:rsidR="00DF3FD1" w:rsidRPr="00B22592" w:rsidRDefault="00DF3FD1" w:rsidP="00DF3FD1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b/>
          <w:szCs w:val="28"/>
        </w:rPr>
      </w:pPr>
      <w:r w:rsidRPr="00B22592">
        <w:rPr>
          <w:rFonts w:ascii="PT Astra Serif" w:hAnsi="PT Astra Serif"/>
          <w:szCs w:val="28"/>
        </w:rPr>
        <w:t xml:space="preserve"> </w:t>
      </w:r>
      <w:r w:rsidRPr="00B22592">
        <w:rPr>
          <w:rFonts w:ascii="PT Astra Serif" w:hAnsi="PT Astra Serif"/>
          <w:b/>
          <w:szCs w:val="28"/>
        </w:rPr>
        <w:t xml:space="preserve">   </w:t>
      </w:r>
    </w:p>
    <w:p w:rsidR="00DF3FD1" w:rsidRPr="00B22592" w:rsidRDefault="00DF3FD1" w:rsidP="00B22592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  <w:r w:rsidRPr="00B22592">
        <w:rPr>
          <w:rFonts w:ascii="PT Astra Serif" w:hAnsi="PT Astra Serif"/>
          <w:szCs w:val="28"/>
        </w:rPr>
        <w:t xml:space="preserve"> </w:t>
      </w:r>
    </w:p>
    <w:p w:rsidR="00DF3FD1" w:rsidRPr="00B22592" w:rsidRDefault="00DF3FD1" w:rsidP="00B22592">
      <w:pPr>
        <w:tabs>
          <w:tab w:val="left" w:pos="8100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B22592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DF3FD1" w:rsidRPr="00B22592" w:rsidRDefault="00DF3FD1" w:rsidP="00DF3FD1">
      <w:pPr>
        <w:pStyle w:val="a3"/>
        <w:tabs>
          <w:tab w:val="left" w:pos="8100"/>
        </w:tabs>
        <w:ind w:firstLine="708"/>
        <w:rPr>
          <w:rFonts w:ascii="PT Astra Serif" w:hAnsi="PT Astra Serif"/>
          <w:bCs/>
          <w:szCs w:val="28"/>
        </w:rPr>
      </w:pPr>
      <w:r w:rsidRPr="00B22592">
        <w:rPr>
          <w:rFonts w:ascii="PT Astra Serif" w:hAnsi="PT Astra Serif"/>
          <w:szCs w:val="28"/>
        </w:rPr>
        <w:t xml:space="preserve">1. Принять Закон Ульяновской области «О предоставлении в 2020-2024 годах  </w:t>
      </w:r>
      <w:r w:rsidR="00F7490C" w:rsidRPr="00B22592">
        <w:rPr>
          <w:rFonts w:ascii="PT Astra Serif" w:hAnsi="PT Astra Serif"/>
          <w:szCs w:val="28"/>
        </w:rPr>
        <w:t xml:space="preserve">отдельным категориям граждан, получивших </w:t>
      </w:r>
      <w:r w:rsidRPr="00B22592">
        <w:rPr>
          <w:rFonts w:ascii="PT Astra Serif" w:hAnsi="PT Astra Serif"/>
          <w:szCs w:val="28"/>
        </w:rPr>
        <w:t xml:space="preserve">земельный участок </w:t>
      </w:r>
      <w:r w:rsidR="00F7490C" w:rsidRPr="00B22592">
        <w:rPr>
          <w:rFonts w:ascii="PT Astra Serif" w:hAnsi="PT Astra Serif"/>
          <w:szCs w:val="28"/>
        </w:rPr>
        <w:t xml:space="preserve">            </w:t>
      </w:r>
      <w:r w:rsidRPr="00B22592">
        <w:rPr>
          <w:rFonts w:ascii="PT Astra Serif" w:hAnsi="PT Astra Serif"/>
          <w:szCs w:val="28"/>
        </w:rPr>
        <w:t>в собственность бесплатно, единовременных социальных выплат».</w:t>
      </w:r>
    </w:p>
    <w:p w:rsidR="00DF3FD1" w:rsidRPr="00B22592" w:rsidRDefault="00DF3FD1" w:rsidP="00DF3FD1">
      <w:pPr>
        <w:pStyle w:val="a3"/>
        <w:tabs>
          <w:tab w:val="left" w:pos="8100"/>
        </w:tabs>
        <w:ind w:firstLine="708"/>
        <w:rPr>
          <w:rFonts w:ascii="PT Astra Serif" w:hAnsi="PT Astra Serif"/>
          <w:szCs w:val="28"/>
        </w:rPr>
      </w:pPr>
      <w:r w:rsidRPr="00B22592">
        <w:rPr>
          <w:rFonts w:ascii="PT Astra Serif" w:hAnsi="PT Astra Serif"/>
          <w:szCs w:val="28"/>
        </w:rPr>
        <w:t>2. Направить указанный Закон Губернатору Ульяновской области для обнародования.</w:t>
      </w: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DF3FD1" w:rsidRPr="00B22592" w:rsidRDefault="00DF3FD1" w:rsidP="00DF3FD1">
      <w:pPr>
        <w:tabs>
          <w:tab w:val="left" w:pos="8100"/>
        </w:tabs>
        <w:rPr>
          <w:rFonts w:ascii="PT Astra Serif" w:hAnsi="PT Astra Serif"/>
          <w:b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DF3FD1" w:rsidRPr="00B22592" w:rsidRDefault="00DF3FD1" w:rsidP="00DF3FD1">
      <w:pPr>
        <w:rPr>
          <w:rFonts w:ascii="PT Astra Serif" w:hAnsi="PT Astra Serif"/>
          <w:sz w:val="28"/>
          <w:szCs w:val="28"/>
        </w:rPr>
      </w:pPr>
      <w:r w:rsidRPr="00B22592">
        <w:rPr>
          <w:rFonts w:ascii="PT Astra Serif" w:hAnsi="PT Astra Serif"/>
          <w:b/>
          <w:sz w:val="28"/>
          <w:szCs w:val="28"/>
        </w:rPr>
        <w:t>Законодательного Собрания                                                            В.В.Малышев</w:t>
      </w:r>
    </w:p>
    <w:p w:rsidR="00DF3FD1" w:rsidRPr="00B22592" w:rsidRDefault="00DF3FD1" w:rsidP="00DF3FD1">
      <w:pPr>
        <w:rPr>
          <w:rFonts w:ascii="PT Astra Serif" w:hAnsi="PT Astra Serif"/>
          <w:sz w:val="28"/>
          <w:szCs w:val="28"/>
        </w:rPr>
      </w:pPr>
    </w:p>
    <w:p w:rsidR="00721AF1" w:rsidRPr="00B22592" w:rsidRDefault="00721AF1">
      <w:pPr>
        <w:rPr>
          <w:rFonts w:ascii="PT Astra Serif" w:hAnsi="PT Astra Serif"/>
          <w:sz w:val="28"/>
          <w:szCs w:val="28"/>
        </w:rPr>
      </w:pPr>
    </w:p>
    <w:sectPr w:rsidR="00721AF1" w:rsidRPr="00B22592" w:rsidSect="003B26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3FD1"/>
    <w:rsid w:val="003318EF"/>
    <w:rsid w:val="005D3C78"/>
    <w:rsid w:val="00721AF1"/>
    <w:rsid w:val="008C6E4D"/>
    <w:rsid w:val="00B22592"/>
    <w:rsid w:val="00DF3FD1"/>
    <w:rsid w:val="00F13F95"/>
    <w:rsid w:val="00F7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3FD1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DF3FD1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F3FD1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2019-09-10T05:34:00Z</dcterms:created>
  <dcterms:modified xsi:type="dcterms:W3CDTF">2019-09-17T11:40:00Z</dcterms:modified>
</cp:coreProperties>
</file>